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A5" w:rsidRDefault="0090649A" w:rsidP="0090649A">
      <w:pPr>
        <w:jc w:val="center"/>
        <w:rPr>
          <w:rFonts w:ascii="Arial" w:hAnsi="Arial" w:cs="Arial"/>
          <w:b/>
          <w:sz w:val="28"/>
          <w:szCs w:val="28"/>
        </w:rPr>
      </w:pPr>
      <w:bookmarkStart w:id="0" w:name="_GoBack"/>
      <w:bookmarkEnd w:id="0"/>
      <w:r w:rsidRPr="004D171E">
        <w:rPr>
          <w:rFonts w:ascii="Arial" w:hAnsi="Arial" w:cs="Arial"/>
          <w:b/>
          <w:sz w:val="28"/>
          <w:szCs w:val="28"/>
        </w:rPr>
        <w:t>Middle Level Commissioners</w:t>
      </w:r>
    </w:p>
    <w:p w:rsidR="004D171E" w:rsidRPr="004D171E" w:rsidRDefault="0090649A" w:rsidP="0090649A">
      <w:pPr>
        <w:jc w:val="center"/>
        <w:rPr>
          <w:rFonts w:ascii="Arial" w:hAnsi="Arial" w:cs="Arial"/>
          <w:b/>
          <w:sz w:val="28"/>
          <w:szCs w:val="28"/>
        </w:rPr>
      </w:pPr>
      <w:r w:rsidRPr="004D171E">
        <w:rPr>
          <w:rFonts w:ascii="Arial" w:hAnsi="Arial" w:cs="Arial"/>
          <w:b/>
          <w:sz w:val="28"/>
          <w:szCs w:val="28"/>
        </w:rPr>
        <w:t xml:space="preserve"> </w:t>
      </w:r>
      <w:proofErr w:type="gramStart"/>
      <w:r w:rsidRPr="004D171E">
        <w:rPr>
          <w:rFonts w:ascii="Arial" w:hAnsi="Arial" w:cs="Arial"/>
          <w:b/>
          <w:sz w:val="28"/>
          <w:szCs w:val="28"/>
        </w:rPr>
        <w:t>and</w:t>
      </w:r>
      <w:proofErr w:type="gramEnd"/>
      <w:r w:rsidRPr="004D171E">
        <w:rPr>
          <w:rFonts w:ascii="Arial" w:hAnsi="Arial" w:cs="Arial"/>
          <w:b/>
          <w:sz w:val="28"/>
          <w:szCs w:val="28"/>
        </w:rPr>
        <w:t xml:space="preserve"> Associated</w:t>
      </w:r>
      <w:r w:rsidR="004D171E" w:rsidRPr="004D171E">
        <w:rPr>
          <w:rFonts w:ascii="Arial" w:hAnsi="Arial" w:cs="Arial"/>
          <w:b/>
          <w:sz w:val="28"/>
          <w:szCs w:val="28"/>
        </w:rPr>
        <w:t xml:space="preserve"> </w:t>
      </w:r>
      <w:r w:rsidRPr="004D171E">
        <w:rPr>
          <w:rFonts w:ascii="Arial" w:hAnsi="Arial" w:cs="Arial"/>
          <w:b/>
          <w:sz w:val="28"/>
          <w:szCs w:val="28"/>
        </w:rPr>
        <w:t>/</w:t>
      </w:r>
      <w:r w:rsidR="004D171E" w:rsidRPr="004D171E">
        <w:rPr>
          <w:rFonts w:ascii="Arial" w:hAnsi="Arial" w:cs="Arial"/>
          <w:b/>
          <w:sz w:val="28"/>
          <w:szCs w:val="28"/>
        </w:rPr>
        <w:t xml:space="preserve"> </w:t>
      </w:r>
      <w:r w:rsidRPr="004D171E">
        <w:rPr>
          <w:rFonts w:ascii="Arial" w:hAnsi="Arial" w:cs="Arial"/>
          <w:b/>
          <w:sz w:val="28"/>
          <w:szCs w:val="28"/>
        </w:rPr>
        <w:t>Administered In</w:t>
      </w:r>
      <w:r w:rsidR="00B27A37" w:rsidRPr="004D171E">
        <w:rPr>
          <w:rFonts w:ascii="Arial" w:hAnsi="Arial" w:cs="Arial"/>
          <w:b/>
          <w:sz w:val="28"/>
          <w:szCs w:val="28"/>
        </w:rPr>
        <w:t>t</w:t>
      </w:r>
      <w:r w:rsidRPr="004D171E">
        <w:rPr>
          <w:rFonts w:ascii="Arial" w:hAnsi="Arial" w:cs="Arial"/>
          <w:b/>
          <w:sz w:val="28"/>
          <w:szCs w:val="28"/>
        </w:rPr>
        <w:t>ernal Drainage Boards</w:t>
      </w:r>
      <w:r w:rsidR="00B27A37" w:rsidRPr="004D171E">
        <w:rPr>
          <w:rFonts w:ascii="Arial" w:hAnsi="Arial" w:cs="Arial"/>
          <w:b/>
          <w:sz w:val="28"/>
          <w:szCs w:val="28"/>
        </w:rPr>
        <w:t xml:space="preserve">  </w:t>
      </w:r>
    </w:p>
    <w:p w:rsidR="0090649A" w:rsidRPr="00054291" w:rsidRDefault="0090649A" w:rsidP="0090649A">
      <w:pPr>
        <w:jc w:val="center"/>
        <w:rPr>
          <w:rFonts w:ascii="Arial" w:hAnsi="Arial" w:cs="Arial"/>
          <w:b/>
          <w:sz w:val="28"/>
          <w:szCs w:val="28"/>
        </w:rPr>
      </w:pPr>
      <w:r w:rsidRPr="00054291">
        <w:rPr>
          <w:rFonts w:ascii="Arial" w:hAnsi="Arial" w:cs="Arial"/>
          <w:b/>
          <w:sz w:val="28"/>
          <w:szCs w:val="28"/>
        </w:rPr>
        <w:t>P</w:t>
      </w:r>
      <w:r w:rsidR="00FA533A" w:rsidRPr="00054291">
        <w:rPr>
          <w:rFonts w:ascii="Arial" w:hAnsi="Arial" w:cs="Arial"/>
          <w:b/>
          <w:sz w:val="28"/>
          <w:szCs w:val="28"/>
        </w:rPr>
        <w:t>re</w:t>
      </w:r>
      <w:r w:rsidRPr="00054291">
        <w:rPr>
          <w:rFonts w:ascii="Arial" w:hAnsi="Arial" w:cs="Arial"/>
          <w:b/>
          <w:sz w:val="28"/>
          <w:szCs w:val="28"/>
        </w:rPr>
        <w:t>-application Consultation Request</w:t>
      </w:r>
    </w:p>
    <w:p w:rsidR="0090649A" w:rsidRPr="00054291" w:rsidRDefault="0090649A" w:rsidP="0090649A">
      <w:pPr>
        <w:rPr>
          <w:rFonts w:ascii="Arial" w:hAnsi="Arial" w:cs="Arial"/>
          <w:sz w:val="20"/>
          <w:szCs w:val="20"/>
        </w:rPr>
      </w:pPr>
      <w:r w:rsidRPr="00054291">
        <w:rPr>
          <w:rFonts w:ascii="Arial" w:hAnsi="Arial" w:cs="Arial"/>
          <w:sz w:val="20"/>
          <w:szCs w:val="20"/>
        </w:rPr>
        <w:t>Notes</w:t>
      </w:r>
    </w:p>
    <w:p w:rsidR="0090649A" w:rsidRPr="00054291" w:rsidRDefault="0090649A" w:rsidP="0090649A">
      <w:pPr>
        <w:pStyle w:val="ListParagraph"/>
        <w:numPr>
          <w:ilvl w:val="0"/>
          <w:numId w:val="2"/>
        </w:numPr>
        <w:rPr>
          <w:rFonts w:ascii="Arial" w:hAnsi="Arial" w:cs="Arial"/>
          <w:sz w:val="20"/>
          <w:szCs w:val="20"/>
        </w:rPr>
      </w:pPr>
      <w:r w:rsidRPr="00054291">
        <w:rPr>
          <w:rFonts w:ascii="Arial" w:hAnsi="Arial" w:cs="Arial"/>
          <w:sz w:val="20"/>
          <w:szCs w:val="20"/>
        </w:rPr>
        <w:t xml:space="preserve">The information provided by </w:t>
      </w:r>
      <w:r w:rsidRPr="00240844">
        <w:rPr>
          <w:rFonts w:ascii="Arial" w:hAnsi="Arial" w:cs="Arial"/>
          <w:sz w:val="20"/>
          <w:szCs w:val="20"/>
        </w:rPr>
        <w:t>or on behalf of</w:t>
      </w:r>
      <w:r w:rsidRPr="00054291">
        <w:rPr>
          <w:rFonts w:ascii="Arial" w:hAnsi="Arial" w:cs="Arial"/>
          <w:sz w:val="20"/>
          <w:szCs w:val="20"/>
        </w:rPr>
        <w:t xml:space="preserve"> the Board may change if there is further development in the area, or for other reasons.  You are therefore </w:t>
      </w:r>
      <w:r w:rsidR="00B27A37" w:rsidRPr="00054291">
        <w:rPr>
          <w:rFonts w:ascii="Arial" w:hAnsi="Arial" w:cs="Arial"/>
          <w:sz w:val="20"/>
          <w:szCs w:val="20"/>
        </w:rPr>
        <w:t>asked</w:t>
      </w:r>
      <w:r w:rsidRPr="00054291">
        <w:rPr>
          <w:rFonts w:ascii="Arial" w:hAnsi="Arial" w:cs="Arial"/>
          <w:sz w:val="20"/>
          <w:szCs w:val="20"/>
        </w:rPr>
        <w:t xml:space="preserve"> to renew your enquiry if there is a delay in </w:t>
      </w:r>
      <w:r w:rsidR="00054291" w:rsidRPr="00054291">
        <w:rPr>
          <w:rFonts w:ascii="Arial" w:hAnsi="Arial" w:cs="Arial"/>
          <w:sz w:val="20"/>
          <w:szCs w:val="20"/>
        </w:rPr>
        <w:t>starting</w:t>
      </w:r>
      <w:r w:rsidRPr="00054291">
        <w:rPr>
          <w:rFonts w:ascii="Arial" w:hAnsi="Arial" w:cs="Arial"/>
          <w:color w:val="4472C4" w:themeColor="accent5"/>
          <w:sz w:val="20"/>
          <w:szCs w:val="20"/>
        </w:rPr>
        <w:t xml:space="preserve"> </w:t>
      </w:r>
      <w:r w:rsidRPr="00054291">
        <w:rPr>
          <w:rFonts w:ascii="Arial" w:hAnsi="Arial" w:cs="Arial"/>
          <w:sz w:val="20"/>
          <w:szCs w:val="20"/>
        </w:rPr>
        <w:t xml:space="preserve">your development. </w:t>
      </w:r>
    </w:p>
    <w:p w:rsidR="00FA533A" w:rsidRPr="00054291" w:rsidRDefault="00054291" w:rsidP="0090649A">
      <w:pPr>
        <w:pStyle w:val="ListParagraph"/>
        <w:numPr>
          <w:ilvl w:val="0"/>
          <w:numId w:val="2"/>
        </w:numPr>
        <w:rPr>
          <w:rFonts w:ascii="Arial" w:hAnsi="Arial" w:cs="Arial"/>
          <w:sz w:val="20"/>
          <w:szCs w:val="20"/>
        </w:rPr>
      </w:pPr>
      <w:r>
        <w:rPr>
          <w:rFonts w:ascii="Arial" w:hAnsi="Arial" w:cs="Arial"/>
          <w:sz w:val="20"/>
          <w:szCs w:val="20"/>
        </w:rPr>
        <w:t>If</w:t>
      </w:r>
      <w:r w:rsidR="00FA533A" w:rsidRPr="00054291">
        <w:rPr>
          <w:rFonts w:ascii="Arial" w:hAnsi="Arial" w:cs="Arial"/>
          <w:sz w:val="20"/>
          <w:szCs w:val="20"/>
        </w:rPr>
        <w:t xml:space="preserve"> Planning Permission</w:t>
      </w:r>
      <w:r>
        <w:rPr>
          <w:rFonts w:ascii="Arial" w:hAnsi="Arial" w:cs="Arial"/>
          <w:sz w:val="20"/>
          <w:szCs w:val="20"/>
        </w:rPr>
        <w:t xml:space="preserve"> is granted, </w:t>
      </w:r>
      <w:r w:rsidRPr="000F0A39">
        <w:rPr>
          <w:rFonts w:ascii="Arial" w:hAnsi="Arial" w:cs="Arial"/>
          <w:sz w:val="20"/>
          <w:szCs w:val="20"/>
        </w:rPr>
        <w:t>and</w:t>
      </w:r>
      <w:r w:rsidR="00FA533A" w:rsidRPr="000F0A39">
        <w:rPr>
          <w:rFonts w:ascii="Arial" w:hAnsi="Arial" w:cs="Arial"/>
          <w:sz w:val="20"/>
          <w:szCs w:val="20"/>
        </w:rPr>
        <w:t xml:space="preserve"> the Board </w:t>
      </w:r>
      <w:r w:rsidR="00FA533A" w:rsidRPr="00054291">
        <w:rPr>
          <w:rFonts w:ascii="Arial" w:hAnsi="Arial" w:cs="Arial"/>
          <w:sz w:val="20"/>
          <w:szCs w:val="20"/>
        </w:rPr>
        <w:t>is asked to advise on the discharge of a condition on that permission, our charges will be at the full rate, as shown on our ‘fees’ document. If, however, we have satisfactorily concluded our pre-application discussion and the advice is purely formal, our discounted rates will still apply.</w:t>
      </w:r>
    </w:p>
    <w:p w:rsidR="0090649A" w:rsidRPr="00054291" w:rsidRDefault="00054291" w:rsidP="0090649A">
      <w:pPr>
        <w:pStyle w:val="ListParagraph"/>
        <w:numPr>
          <w:ilvl w:val="0"/>
          <w:numId w:val="2"/>
        </w:numPr>
        <w:rPr>
          <w:rFonts w:ascii="Arial" w:hAnsi="Arial" w:cs="Arial"/>
          <w:sz w:val="20"/>
          <w:szCs w:val="20"/>
        </w:rPr>
      </w:pPr>
      <w:r>
        <w:rPr>
          <w:rFonts w:ascii="Arial" w:hAnsi="Arial" w:cs="Arial"/>
          <w:sz w:val="20"/>
          <w:szCs w:val="20"/>
        </w:rPr>
        <w:t>C</w:t>
      </w:r>
      <w:r w:rsidR="0090649A" w:rsidRPr="00054291">
        <w:rPr>
          <w:rFonts w:ascii="Arial" w:hAnsi="Arial" w:cs="Arial"/>
          <w:sz w:val="20"/>
          <w:szCs w:val="20"/>
        </w:rPr>
        <w:t>orrespondence and information given or disclosed in the course of this discussion may be shared with the relevant local planning authority, Lead Local Flood Authority (LLFA) and/or Flood Risk Management Authority.</w:t>
      </w:r>
    </w:p>
    <w:p w:rsidR="0090649A" w:rsidRPr="00054291" w:rsidRDefault="0090649A" w:rsidP="0090649A">
      <w:pPr>
        <w:pStyle w:val="ListParagraph"/>
        <w:numPr>
          <w:ilvl w:val="0"/>
          <w:numId w:val="2"/>
        </w:numPr>
        <w:rPr>
          <w:rFonts w:ascii="Arial" w:hAnsi="Arial" w:cs="Arial"/>
          <w:sz w:val="20"/>
          <w:szCs w:val="20"/>
        </w:rPr>
      </w:pPr>
      <w:r w:rsidRPr="00054291">
        <w:rPr>
          <w:rFonts w:ascii="Arial" w:hAnsi="Arial" w:cs="Arial"/>
          <w:sz w:val="20"/>
          <w:szCs w:val="20"/>
        </w:rPr>
        <w:t>Any changes to the details you</w:t>
      </w:r>
      <w:r w:rsidR="007D21DE">
        <w:rPr>
          <w:rFonts w:ascii="Arial" w:hAnsi="Arial" w:cs="Arial"/>
          <w:sz w:val="20"/>
          <w:szCs w:val="20"/>
        </w:rPr>
        <w:t xml:space="preserve"> have</w:t>
      </w:r>
      <w:r w:rsidRPr="00054291">
        <w:rPr>
          <w:rFonts w:ascii="Arial" w:hAnsi="Arial" w:cs="Arial"/>
          <w:sz w:val="20"/>
          <w:szCs w:val="20"/>
        </w:rPr>
        <w:t xml:space="preserve"> provide</w:t>
      </w:r>
      <w:r w:rsidR="007D21DE">
        <w:rPr>
          <w:rFonts w:ascii="Arial" w:hAnsi="Arial" w:cs="Arial"/>
          <w:sz w:val="20"/>
          <w:szCs w:val="20"/>
        </w:rPr>
        <w:t>d</w:t>
      </w:r>
      <w:r w:rsidRPr="00054291">
        <w:rPr>
          <w:rFonts w:ascii="Arial" w:hAnsi="Arial" w:cs="Arial"/>
          <w:sz w:val="20"/>
          <w:szCs w:val="20"/>
        </w:rPr>
        <w:t xml:space="preserve"> must be made in writing to us. </w:t>
      </w:r>
    </w:p>
    <w:p w:rsidR="00CD7223" w:rsidRPr="00054291" w:rsidRDefault="0090649A" w:rsidP="00CD7223">
      <w:pPr>
        <w:pStyle w:val="ListParagraph"/>
        <w:numPr>
          <w:ilvl w:val="0"/>
          <w:numId w:val="2"/>
        </w:numPr>
        <w:rPr>
          <w:rFonts w:ascii="Arial" w:hAnsi="Arial" w:cs="Arial"/>
          <w:sz w:val="20"/>
          <w:szCs w:val="20"/>
        </w:rPr>
      </w:pPr>
      <w:r w:rsidRPr="00054291">
        <w:rPr>
          <w:rFonts w:ascii="Arial" w:hAnsi="Arial" w:cs="Arial"/>
          <w:sz w:val="20"/>
          <w:szCs w:val="20"/>
        </w:rPr>
        <w:t xml:space="preserve">Please send </w:t>
      </w:r>
      <w:r w:rsidR="00CD7223" w:rsidRPr="00054291">
        <w:rPr>
          <w:rFonts w:ascii="Arial" w:hAnsi="Arial" w:cs="Arial"/>
          <w:sz w:val="20"/>
          <w:szCs w:val="20"/>
        </w:rPr>
        <w:t xml:space="preserve">the </w:t>
      </w:r>
      <w:r w:rsidRPr="00054291">
        <w:rPr>
          <w:rFonts w:ascii="Arial" w:hAnsi="Arial" w:cs="Arial"/>
          <w:sz w:val="20"/>
          <w:szCs w:val="20"/>
        </w:rPr>
        <w:t xml:space="preserve">completed form to: Middle Level Commissioners, 85 Whittlesey Road, March, </w:t>
      </w:r>
      <w:proofErr w:type="spellStart"/>
      <w:r w:rsidRPr="00054291">
        <w:rPr>
          <w:rFonts w:ascii="Arial" w:hAnsi="Arial" w:cs="Arial"/>
          <w:sz w:val="20"/>
          <w:szCs w:val="20"/>
        </w:rPr>
        <w:t>Cambs</w:t>
      </w:r>
      <w:proofErr w:type="spellEnd"/>
      <w:r w:rsidRPr="00054291">
        <w:rPr>
          <w:rFonts w:ascii="Arial" w:hAnsi="Arial" w:cs="Arial"/>
          <w:sz w:val="20"/>
          <w:szCs w:val="20"/>
        </w:rPr>
        <w:t xml:space="preserve">, PE15 0AH.  Email: planningmatters@middlelevel.gov.uk  </w:t>
      </w:r>
    </w:p>
    <w:p w:rsidR="00CD7223" w:rsidRPr="00054291" w:rsidRDefault="00CD7223" w:rsidP="00CD7223">
      <w:pPr>
        <w:pStyle w:val="ListParagraph"/>
        <w:ind w:left="420"/>
        <w:rPr>
          <w:rFonts w:ascii="Arial" w:hAnsi="Arial" w:cs="Arial"/>
          <w:sz w:val="20"/>
          <w:szCs w:val="20"/>
        </w:rPr>
      </w:pPr>
    </w:p>
    <w:p w:rsidR="0090649A" w:rsidRPr="00054291" w:rsidRDefault="00CD7223" w:rsidP="00054291">
      <w:pPr>
        <w:pStyle w:val="ListParagraph"/>
        <w:numPr>
          <w:ilvl w:val="0"/>
          <w:numId w:val="6"/>
        </w:numPr>
        <w:rPr>
          <w:rFonts w:ascii="Arial" w:hAnsi="Arial" w:cs="Arial"/>
          <w:sz w:val="20"/>
          <w:szCs w:val="20"/>
        </w:rPr>
      </w:pPr>
      <w:r w:rsidRPr="00054291">
        <w:rPr>
          <w:rFonts w:ascii="Arial" w:hAnsi="Arial" w:cs="Arial"/>
          <w:sz w:val="20"/>
          <w:szCs w:val="20"/>
        </w:rPr>
        <w:t>I</w:t>
      </w:r>
      <w:r w:rsidR="00D82BAA">
        <w:rPr>
          <w:rFonts w:ascii="Arial" w:hAnsi="Arial" w:cs="Arial"/>
          <w:sz w:val="20"/>
          <w:szCs w:val="20"/>
        </w:rPr>
        <w:t xml:space="preserve"> </w:t>
      </w:r>
      <w:r w:rsidRPr="00054291">
        <w:rPr>
          <w:rFonts w:ascii="Arial" w:hAnsi="Arial" w:cs="Arial"/>
          <w:sz w:val="20"/>
          <w:szCs w:val="20"/>
        </w:rPr>
        <w:t>/</w:t>
      </w:r>
      <w:r w:rsidR="00D82BAA">
        <w:rPr>
          <w:rFonts w:ascii="Arial" w:hAnsi="Arial" w:cs="Arial"/>
          <w:sz w:val="20"/>
          <w:szCs w:val="20"/>
        </w:rPr>
        <w:t xml:space="preserve"> </w:t>
      </w:r>
      <w:r w:rsidRPr="00054291">
        <w:rPr>
          <w:rFonts w:ascii="Arial" w:hAnsi="Arial" w:cs="Arial"/>
          <w:sz w:val="20"/>
          <w:szCs w:val="20"/>
        </w:rPr>
        <w:t>w</w:t>
      </w:r>
      <w:r w:rsidR="0090649A" w:rsidRPr="00054291">
        <w:rPr>
          <w:rFonts w:ascii="Arial" w:hAnsi="Arial" w:cs="Arial"/>
          <w:sz w:val="20"/>
          <w:szCs w:val="20"/>
        </w:rPr>
        <w:t>e (applicant or agent name)</w:t>
      </w:r>
      <w:sdt>
        <w:sdtPr>
          <w:id w:val="-1858732928"/>
          <w:placeholder>
            <w:docPart w:val="DefaultPlaceholder_1081868574"/>
          </w:placeholder>
        </w:sdtPr>
        <w:sdtEndPr/>
        <w:sdtContent>
          <w:r w:rsidR="0090649A" w:rsidRPr="00054291">
            <w:rPr>
              <w:rFonts w:ascii="Arial" w:hAnsi="Arial" w:cs="Arial"/>
              <w:sz w:val="20"/>
              <w:szCs w:val="20"/>
            </w:rPr>
            <w:t>……</w:t>
          </w:r>
          <w:r w:rsidRPr="00054291">
            <w:rPr>
              <w:rFonts w:ascii="Arial" w:hAnsi="Arial" w:cs="Arial"/>
              <w:sz w:val="20"/>
              <w:szCs w:val="20"/>
            </w:rPr>
            <w:t>…….</w:t>
          </w:r>
          <w:r w:rsidR="0090649A" w:rsidRPr="00054291">
            <w:rPr>
              <w:rFonts w:ascii="Arial" w:hAnsi="Arial" w:cs="Arial"/>
              <w:sz w:val="20"/>
              <w:szCs w:val="20"/>
            </w:rPr>
            <w:t>………</w:t>
          </w:r>
        </w:sdtContent>
      </w:sdt>
      <w:r w:rsidR="0090649A" w:rsidRPr="00054291">
        <w:rPr>
          <w:rFonts w:ascii="Arial" w:hAnsi="Arial" w:cs="Arial"/>
          <w:sz w:val="20"/>
          <w:szCs w:val="20"/>
        </w:rPr>
        <w:t xml:space="preserve">….. give notice to the </w:t>
      </w:r>
      <w:r w:rsidR="0090649A" w:rsidRPr="00240844">
        <w:rPr>
          <w:rFonts w:ascii="Arial" w:hAnsi="Arial" w:cs="Arial"/>
          <w:sz w:val="20"/>
          <w:szCs w:val="20"/>
        </w:rPr>
        <w:t>Middle Level Commissioners</w:t>
      </w:r>
      <w:r w:rsidR="00240844">
        <w:rPr>
          <w:rFonts w:ascii="Arial" w:hAnsi="Arial" w:cs="Arial"/>
          <w:sz w:val="20"/>
          <w:szCs w:val="20"/>
        </w:rPr>
        <w:t xml:space="preserve"> </w:t>
      </w:r>
      <w:r w:rsidR="0090649A" w:rsidRPr="00240844">
        <w:rPr>
          <w:rFonts w:ascii="Arial" w:hAnsi="Arial" w:cs="Arial"/>
          <w:sz w:val="20"/>
          <w:szCs w:val="20"/>
        </w:rPr>
        <w:t>/</w:t>
      </w:r>
      <w:r w:rsidR="00240844">
        <w:rPr>
          <w:rFonts w:ascii="Arial" w:hAnsi="Arial" w:cs="Arial"/>
          <w:sz w:val="20"/>
          <w:szCs w:val="20"/>
        </w:rPr>
        <w:t xml:space="preserve"> </w:t>
      </w:r>
      <w:r w:rsidR="0090649A" w:rsidRPr="00240844">
        <w:rPr>
          <w:rFonts w:ascii="Arial" w:hAnsi="Arial" w:cs="Arial"/>
          <w:sz w:val="20"/>
          <w:szCs w:val="20"/>
        </w:rPr>
        <w:t>their   administered</w:t>
      </w:r>
      <w:r w:rsidR="00240844">
        <w:rPr>
          <w:rFonts w:ascii="Arial" w:hAnsi="Arial" w:cs="Arial"/>
          <w:sz w:val="20"/>
          <w:szCs w:val="20"/>
        </w:rPr>
        <w:t xml:space="preserve"> </w:t>
      </w:r>
      <w:r w:rsidR="0090649A" w:rsidRPr="00240844">
        <w:rPr>
          <w:rFonts w:ascii="Arial" w:hAnsi="Arial" w:cs="Arial"/>
          <w:sz w:val="20"/>
          <w:szCs w:val="20"/>
        </w:rPr>
        <w:t>/</w:t>
      </w:r>
      <w:r w:rsidR="00240844">
        <w:rPr>
          <w:rFonts w:ascii="Arial" w:hAnsi="Arial" w:cs="Arial"/>
          <w:sz w:val="20"/>
          <w:szCs w:val="20"/>
        </w:rPr>
        <w:t xml:space="preserve"> </w:t>
      </w:r>
      <w:r w:rsidR="0090649A" w:rsidRPr="00240844">
        <w:rPr>
          <w:rFonts w:ascii="Arial" w:hAnsi="Arial" w:cs="Arial"/>
          <w:sz w:val="20"/>
          <w:szCs w:val="20"/>
        </w:rPr>
        <w:t>associated Internal Drainage Boards</w:t>
      </w:r>
      <w:r w:rsidR="00240844">
        <w:rPr>
          <w:rFonts w:ascii="Arial" w:hAnsi="Arial" w:cs="Arial"/>
          <w:sz w:val="20"/>
          <w:szCs w:val="20"/>
        </w:rPr>
        <w:t xml:space="preserve"> </w:t>
      </w:r>
      <w:r w:rsidR="0090649A" w:rsidRPr="00240844">
        <w:rPr>
          <w:rFonts w:ascii="Arial" w:hAnsi="Arial" w:cs="Arial"/>
          <w:sz w:val="20"/>
          <w:szCs w:val="20"/>
        </w:rPr>
        <w:t>/</w:t>
      </w:r>
      <w:r w:rsidR="00240844">
        <w:rPr>
          <w:rFonts w:ascii="Arial" w:hAnsi="Arial" w:cs="Arial"/>
          <w:sz w:val="20"/>
          <w:szCs w:val="20"/>
        </w:rPr>
        <w:t xml:space="preserve"> </w:t>
      </w:r>
      <w:r w:rsidR="0090649A" w:rsidRPr="00240844">
        <w:rPr>
          <w:rFonts w:ascii="Arial" w:hAnsi="Arial" w:cs="Arial"/>
          <w:sz w:val="20"/>
          <w:szCs w:val="20"/>
        </w:rPr>
        <w:t xml:space="preserve">Board </w:t>
      </w:r>
      <w:r w:rsidR="00240844">
        <w:rPr>
          <w:rFonts w:ascii="Arial" w:hAnsi="Arial" w:cs="Arial"/>
          <w:sz w:val="20"/>
          <w:szCs w:val="20"/>
        </w:rPr>
        <w:t xml:space="preserve">that I / </w:t>
      </w:r>
      <w:r w:rsidR="007D21DE" w:rsidRPr="00240844">
        <w:rPr>
          <w:rFonts w:ascii="Arial" w:hAnsi="Arial" w:cs="Arial"/>
          <w:sz w:val="20"/>
          <w:szCs w:val="20"/>
        </w:rPr>
        <w:t>we are planning a development comprising</w:t>
      </w:r>
      <w:r w:rsidR="008C066A" w:rsidRPr="00240844">
        <w:rPr>
          <w:rFonts w:ascii="Arial" w:hAnsi="Arial" w:cs="Arial"/>
          <w:sz w:val="20"/>
          <w:szCs w:val="20"/>
        </w:rPr>
        <w:t xml:space="preserve"> </w:t>
      </w:r>
      <w:r w:rsidR="00240844" w:rsidRPr="00240844">
        <w:rPr>
          <w:rFonts w:ascii="Arial" w:hAnsi="Arial" w:cs="Arial"/>
          <w:sz w:val="20"/>
          <w:szCs w:val="20"/>
        </w:rPr>
        <w:t>(development details)</w:t>
      </w:r>
      <w:r w:rsidR="0090649A" w:rsidRPr="00240844">
        <w:rPr>
          <w:rFonts w:ascii="Arial" w:hAnsi="Arial" w:cs="Arial"/>
          <w:sz w:val="20"/>
          <w:szCs w:val="20"/>
        </w:rPr>
        <w:t xml:space="preserve"> </w:t>
      </w:r>
      <w:sdt>
        <w:sdtPr>
          <w:id w:val="-1593395362"/>
          <w:placeholder>
            <w:docPart w:val="DefaultPlaceholder_1081868574"/>
          </w:placeholder>
        </w:sdtPr>
        <w:sdtEndPr/>
        <w:sdtContent>
          <w:r w:rsidR="0090649A" w:rsidRPr="00054291">
            <w:rPr>
              <w:rFonts w:ascii="Arial" w:hAnsi="Arial" w:cs="Arial"/>
              <w:sz w:val="20"/>
              <w:szCs w:val="20"/>
            </w:rPr>
            <w:t>………………………………</w:t>
          </w:r>
          <w:r w:rsidR="00240844">
            <w:rPr>
              <w:rFonts w:ascii="Arial" w:hAnsi="Arial" w:cs="Arial"/>
              <w:sz w:val="20"/>
              <w:szCs w:val="20"/>
            </w:rPr>
            <w:t>………………………</w:t>
          </w:r>
          <w:r w:rsidR="00054291" w:rsidRPr="00054291">
            <w:rPr>
              <w:rFonts w:ascii="Arial" w:hAnsi="Arial" w:cs="Arial"/>
              <w:sz w:val="20"/>
              <w:szCs w:val="20"/>
            </w:rPr>
            <w:t>…………………………………………</w:t>
          </w:r>
          <w:r w:rsidR="00240844">
            <w:rPr>
              <w:rFonts w:ascii="Arial" w:hAnsi="Arial" w:cs="Arial"/>
              <w:sz w:val="20"/>
              <w:szCs w:val="20"/>
            </w:rPr>
            <w:t xml:space="preserve"> …….</w:t>
          </w:r>
          <w:r w:rsidR="00054291" w:rsidRPr="00054291">
            <w:rPr>
              <w:rFonts w:ascii="Arial" w:hAnsi="Arial" w:cs="Arial"/>
              <w:sz w:val="20"/>
              <w:szCs w:val="20"/>
            </w:rPr>
            <w:t>…………………………………...</w:t>
          </w:r>
          <w:r w:rsidR="00240844">
            <w:rPr>
              <w:rFonts w:ascii="Arial" w:hAnsi="Arial" w:cs="Arial"/>
              <w:sz w:val="20"/>
              <w:szCs w:val="20"/>
            </w:rPr>
            <w:t>..............................................................................................................</w:t>
          </w:r>
          <w:r w:rsidR="008C066A" w:rsidRPr="00054291">
            <w:rPr>
              <w:rFonts w:ascii="Arial" w:hAnsi="Arial" w:cs="Arial"/>
              <w:sz w:val="20"/>
              <w:szCs w:val="20"/>
            </w:rPr>
            <w:t xml:space="preserve"> </w:t>
          </w:r>
          <w:r w:rsidRPr="00054291">
            <w:rPr>
              <w:rFonts w:ascii="Arial" w:hAnsi="Arial" w:cs="Arial"/>
              <w:sz w:val="20"/>
              <w:szCs w:val="20"/>
            </w:rPr>
            <w:t>…………………</w:t>
          </w:r>
          <w:r w:rsidR="00054291" w:rsidRPr="00054291">
            <w:rPr>
              <w:rFonts w:ascii="Arial" w:hAnsi="Arial" w:cs="Arial"/>
              <w:sz w:val="20"/>
              <w:szCs w:val="20"/>
            </w:rPr>
            <w:t>…………………………………………………………</w:t>
          </w:r>
          <w:r w:rsidR="000F0A39">
            <w:rPr>
              <w:rFonts w:ascii="Arial" w:hAnsi="Arial" w:cs="Arial"/>
              <w:sz w:val="20"/>
              <w:szCs w:val="20"/>
            </w:rPr>
            <w:t>………………………………………………</w:t>
          </w:r>
        </w:sdtContent>
      </w:sdt>
    </w:p>
    <w:p w:rsidR="00B27A37" w:rsidRPr="00054291" w:rsidRDefault="0090649A" w:rsidP="00054291">
      <w:pPr>
        <w:pStyle w:val="ListParagraph"/>
        <w:numPr>
          <w:ilvl w:val="0"/>
          <w:numId w:val="6"/>
        </w:numPr>
        <w:rPr>
          <w:rFonts w:ascii="Arial" w:hAnsi="Arial" w:cs="Arial"/>
          <w:sz w:val="20"/>
          <w:szCs w:val="20"/>
        </w:rPr>
      </w:pPr>
      <w:r w:rsidRPr="00054291">
        <w:rPr>
          <w:rFonts w:ascii="Arial" w:hAnsi="Arial" w:cs="Arial"/>
          <w:sz w:val="20"/>
          <w:szCs w:val="20"/>
        </w:rPr>
        <w:t>At</w:t>
      </w:r>
      <w:r w:rsidR="008C066A" w:rsidRPr="00054291">
        <w:rPr>
          <w:rFonts w:ascii="Arial" w:hAnsi="Arial" w:cs="Arial"/>
          <w:sz w:val="20"/>
          <w:szCs w:val="20"/>
        </w:rPr>
        <w:t xml:space="preserve"> (site address) </w:t>
      </w:r>
      <w:sdt>
        <w:sdtPr>
          <w:id w:val="-1398663869"/>
          <w:placeholder>
            <w:docPart w:val="DefaultPlaceholder_1081868574"/>
          </w:placeholder>
        </w:sdtPr>
        <w:sdtEndPr/>
        <w:sdtContent>
          <w:r w:rsidRPr="00054291">
            <w:rPr>
              <w:rFonts w:ascii="Arial" w:hAnsi="Arial" w:cs="Arial"/>
              <w:sz w:val="20"/>
              <w:szCs w:val="20"/>
            </w:rPr>
            <w:t>………………</w:t>
          </w:r>
          <w:r w:rsidR="008C066A" w:rsidRPr="00054291">
            <w:rPr>
              <w:rFonts w:ascii="Arial" w:hAnsi="Arial" w:cs="Arial"/>
              <w:sz w:val="20"/>
              <w:szCs w:val="20"/>
            </w:rPr>
            <w:t>…………………………………………………………….</w:t>
          </w:r>
          <w:r w:rsidRPr="00054291">
            <w:rPr>
              <w:rFonts w:ascii="Arial" w:hAnsi="Arial" w:cs="Arial"/>
              <w:sz w:val="20"/>
              <w:szCs w:val="20"/>
            </w:rPr>
            <w:t>……</w:t>
          </w:r>
          <w:r w:rsidR="00054291" w:rsidRPr="00054291">
            <w:rPr>
              <w:rFonts w:ascii="Arial" w:hAnsi="Arial" w:cs="Arial"/>
              <w:sz w:val="20"/>
              <w:szCs w:val="20"/>
            </w:rPr>
            <w:t>…………………… ………………………………………………………………………………………………………………………………</w:t>
          </w:r>
        </w:sdtContent>
      </w:sdt>
      <w:r w:rsidRPr="00054291">
        <w:rPr>
          <w:rFonts w:ascii="Arial" w:hAnsi="Arial" w:cs="Arial"/>
          <w:sz w:val="20"/>
          <w:szCs w:val="20"/>
        </w:rPr>
        <w:t xml:space="preserve">   </w:t>
      </w:r>
    </w:p>
    <w:p w:rsidR="00054291" w:rsidRPr="00054291" w:rsidRDefault="00DE0897" w:rsidP="00054291">
      <w:pPr>
        <w:pStyle w:val="ListParagraph"/>
        <w:numPr>
          <w:ilvl w:val="0"/>
          <w:numId w:val="6"/>
        </w:numPr>
        <w:rPr>
          <w:rFonts w:ascii="Arial" w:hAnsi="Arial" w:cs="Arial"/>
          <w:sz w:val="20"/>
          <w:szCs w:val="20"/>
        </w:rPr>
      </w:pPr>
      <w:r w:rsidRPr="00054291">
        <w:rPr>
          <w:rFonts w:ascii="Arial" w:hAnsi="Arial" w:cs="Arial"/>
          <w:sz w:val="20"/>
          <w:szCs w:val="20"/>
        </w:rPr>
        <w:t>I</w:t>
      </w:r>
      <w:r w:rsidR="00D82BAA">
        <w:rPr>
          <w:rFonts w:ascii="Arial" w:hAnsi="Arial" w:cs="Arial"/>
          <w:sz w:val="20"/>
          <w:szCs w:val="20"/>
        </w:rPr>
        <w:t xml:space="preserve"> </w:t>
      </w:r>
      <w:r w:rsidRPr="00054291">
        <w:rPr>
          <w:rFonts w:ascii="Arial" w:hAnsi="Arial" w:cs="Arial"/>
          <w:sz w:val="20"/>
          <w:szCs w:val="20"/>
        </w:rPr>
        <w:t>/</w:t>
      </w:r>
      <w:r w:rsidR="00D82BAA">
        <w:rPr>
          <w:rFonts w:ascii="Arial" w:hAnsi="Arial" w:cs="Arial"/>
          <w:sz w:val="20"/>
          <w:szCs w:val="20"/>
        </w:rPr>
        <w:t xml:space="preserve"> </w:t>
      </w:r>
      <w:r w:rsidRPr="00054291">
        <w:rPr>
          <w:rFonts w:ascii="Arial" w:hAnsi="Arial" w:cs="Arial"/>
          <w:sz w:val="20"/>
          <w:szCs w:val="20"/>
        </w:rPr>
        <w:t>we attach</w:t>
      </w:r>
      <w:r w:rsidR="0090649A" w:rsidRPr="00054291">
        <w:rPr>
          <w:rFonts w:ascii="Arial" w:hAnsi="Arial" w:cs="Arial"/>
          <w:sz w:val="20"/>
          <w:szCs w:val="20"/>
        </w:rPr>
        <w:t xml:space="preserve"> full details of the development proposals</w:t>
      </w:r>
      <w:r w:rsidR="008C066A" w:rsidRPr="00054291">
        <w:rPr>
          <w:rFonts w:ascii="Arial" w:hAnsi="Arial" w:cs="Arial"/>
          <w:sz w:val="20"/>
          <w:szCs w:val="20"/>
        </w:rPr>
        <w:t xml:space="preserve"> with this application</w:t>
      </w:r>
      <w:r w:rsidR="0090649A" w:rsidRPr="00054291">
        <w:rPr>
          <w:rFonts w:ascii="Arial" w:hAnsi="Arial" w:cs="Arial"/>
          <w:sz w:val="20"/>
          <w:szCs w:val="20"/>
        </w:rPr>
        <w:t xml:space="preserve"> (</w:t>
      </w:r>
      <w:r w:rsidRPr="00054291">
        <w:rPr>
          <w:rFonts w:ascii="Arial" w:hAnsi="Arial" w:cs="Arial"/>
          <w:sz w:val="20"/>
          <w:szCs w:val="20"/>
        </w:rPr>
        <w:t>see</w:t>
      </w:r>
      <w:r w:rsidR="0090649A" w:rsidRPr="00054291">
        <w:rPr>
          <w:rFonts w:ascii="Arial" w:hAnsi="Arial" w:cs="Arial"/>
          <w:sz w:val="20"/>
          <w:szCs w:val="20"/>
        </w:rPr>
        <w:t xml:space="preserve"> what is required on the </w:t>
      </w:r>
      <w:r w:rsidR="003C48AE" w:rsidRPr="00054291">
        <w:rPr>
          <w:rFonts w:ascii="Arial" w:hAnsi="Arial" w:cs="Arial"/>
          <w:sz w:val="20"/>
          <w:szCs w:val="20"/>
        </w:rPr>
        <w:t>‘</w:t>
      </w:r>
      <w:hyperlink r:id="rId7" w:tgtFrame="_blank" w:history="1">
        <w:r w:rsidR="003C48AE" w:rsidRPr="00054291">
          <w:rPr>
            <w:rStyle w:val="Hyperlink"/>
            <w:rFonts w:ascii="Arial" w:hAnsi="Arial" w:cs="Arial"/>
            <w:color w:val="auto"/>
            <w:sz w:val="20"/>
            <w:szCs w:val="20"/>
            <w:u w:val="none"/>
          </w:rPr>
          <w:t>Pre &amp; Post Application Requirements</w:t>
        </w:r>
      </w:hyperlink>
      <w:r w:rsidR="003C48AE" w:rsidRPr="00054291">
        <w:rPr>
          <w:rFonts w:ascii="Arial" w:hAnsi="Arial" w:cs="Arial"/>
          <w:sz w:val="20"/>
          <w:szCs w:val="20"/>
        </w:rPr>
        <w:t xml:space="preserve">’ </w:t>
      </w:r>
      <w:r w:rsidRPr="00054291">
        <w:rPr>
          <w:rFonts w:ascii="Arial" w:hAnsi="Arial" w:cs="Arial"/>
          <w:sz w:val="20"/>
          <w:szCs w:val="20"/>
        </w:rPr>
        <w:t>document on our website</w:t>
      </w:r>
      <w:r w:rsidR="0090649A" w:rsidRPr="00054291">
        <w:rPr>
          <w:rFonts w:ascii="Arial" w:hAnsi="Arial" w:cs="Arial"/>
          <w:sz w:val="20"/>
          <w:szCs w:val="20"/>
        </w:rPr>
        <w:t xml:space="preserve">). </w:t>
      </w:r>
    </w:p>
    <w:p w:rsidR="0090649A" w:rsidRPr="00054291" w:rsidRDefault="0090649A" w:rsidP="00054291">
      <w:pPr>
        <w:pStyle w:val="ListParagraph"/>
        <w:numPr>
          <w:ilvl w:val="0"/>
          <w:numId w:val="6"/>
        </w:numPr>
        <w:rPr>
          <w:rFonts w:ascii="Arial" w:hAnsi="Arial" w:cs="Arial"/>
          <w:sz w:val="20"/>
          <w:szCs w:val="20"/>
        </w:rPr>
      </w:pPr>
      <w:r w:rsidRPr="00054291">
        <w:rPr>
          <w:rFonts w:ascii="Arial" w:hAnsi="Arial" w:cs="Arial"/>
          <w:sz w:val="20"/>
          <w:szCs w:val="20"/>
        </w:rPr>
        <w:t>I</w:t>
      </w:r>
      <w:r w:rsidR="00D82BAA">
        <w:rPr>
          <w:rFonts w:ascii="Arial" w:hAnsi="Arial" w:cs="Arial"/>
          <w:sz w:val="20"/>
          <w:szCs w:val="20"/>
        </w:rPr>
        <w:t xml:space="preserve"> </w:t>
      </w:r>
      <w:r w:rsidRPr="00054291">
        <w:rPr>
          <w:rFonts w:ascii="Arial" w:hAnsi="Arial" w:cs="Arial"/>
          <w:sz w:val="20"/>
          <w:szCs w:val="20"/>
        </w:rPr>
        <w:t>/</w:t>
      </w:r>
      <w:r w:rsidR="00D82BAA">
        <w:rPr>
          <w:rFonts w:ascii="Arial" w:hAnsi="Arial" w:cs="Arial"/>
          <w:sz w:val="20"/>
          <w:szCs w:val="20"/>
        </w:rPr>
        <w:t xml:space="preserve"> </w:t>
      </w:r>
      <w:r w:rsidRPr="00240844">
        <w:rPr>
          <w:rFonts w:ascii="Arial" w:hAnsi="Arial" w:cs="Arial"/>
          <w:sz w:val="20"/>
          <w:szCs w:val="20"/>
        </w:rPr>
        <w:t>we understand that the undersigned</w:t>
      </w:r>
      <w:r w:rsidR="006E3D62" w:rsidRPr="00240844">
        <w:rPr>
          <w:rFonts w:ascii="Arial" w:hAnsi="Arial" w:cs="Arial"/>
          <w:sz w:val="20"/>
          <w:szCs w:val="20"/>
        </w:rPr>
        <w:t xml:space="preserve"> </w:t>
      </w:r>
      <w:r w:rsidRPr="00054291">
        <w:rPr>
          <w:rFonts w:ascii="Arial" w:hAnsi="Arial" w:cs="Arial"/>
          <w:sz w:val="20"/>
          <w:szCs w:val="20"/>
        </w:rPr>
        <w:t xml:space="preserve">is responsible for the payment of the charges </w:t>
      </w:r>
      <w:r w:rsidR="00DE0897" w:rsidRPr="00054291">
        <w:rPr>
          <w:rFonts w:ascii="Arial" w:hAnsi="Arial" w:cs="Arial"/>
          <w:sz w:val="20"/>
          <w:szCs w:val="20"/>
        </w:rPr>
        <w:t>set</w:t>
      </w:r>
      <w:r w:rsidRPr="00054291">
        <w:rPr>
          <w:rFonts w:ascii="Arial" w:hAnsi="Arial" w:cs="Arial"/>
          <w:sz w:val="20"/>
          <w:szCs w:val="20"/>
        </w:rPr>
        <w:t xml:space="preserve"> by the </w:t>
      </w:r>
      <w:r w:rsidR="00DE0897" w:rsidRPr="00054291">
        <w:rPr>
          <w:rFonts w:ascii="Arial" w:hAnsi="Arial" w:cs="Arial"/>
          <w:sz w:val="20"/>
          <w:szCs w:val="20"/>
        </w:rPr>
        <w:t>Board</w:t>
      </w:r>
      <w:r w:rsidRPr="00054291">
        <w:rPr>
          <w:rFonts w:ascii="Arial" w:hAnsi="Arial" w:cs="Arial"/>
          <w:sz w:val="20"/>
          <w:szCs w:val="20"/>
        </w:rPr>
        <w:t xml:space="preserve"> in connection with </w:t>
      </w:r>
      <w:r w:rsidR="006E3D62" w:rsidRPr="00054291">
        <w:rPr>
          <w:rFonts w:ascii="Arial" w:hAnsi="Arial" w:cs="Arial"/>
          <w:sz w:val="20"/>
          <w:szCs w:val="20"/>
        </w:rPr>
        <w:t>these</w:t>
      </w:r>
      <w:r w:rsidRPr="00054291">
        <w:rPr>
          <w:rFonts w:ascii="Arial" w:hAnsi="Arial" w:cs="Arial"/>
          <w:sz w:val="20"/>
          <w:szCs w:val="20"/>
        </w:rPr>
        <w:t xml:space="preserve"> discussions</w:t>
      </w:r>
      <w:r w:rsidR="00CD7223" w:rsidRPr="00054291">
        <w:rPr>
          <w:rFonts w:ascii="Arial" w:hAnsi="Arial" w:cs="Arial"/>
          <w:sz w:val="20"/>
          <w:szCs w:val="20"/>
        </w:rPr>
        <w:t>. The</w:t>
      </w:r>
      <w:r w:rsidRPr="00054291">
        <w:rPr>
          <w:rFonts w:ascii="Arial" w:hAnsi="Arial" w:cs="Arial"/>
          <w:sz w:val="20"/>
          <w:szCs w:val="20"/>
        </w:rPr>
        <w:t xml:space="preserve"> </w:t>
      </w:r>
      <w:r w:rsidR="00CD7223" w:rsidRPr="00054291">
        <w:rPr>
          <w:rFonts w:ascii="Arial" w:hAnsi="Arial" w:cs="Arial"/>
          <w:sz w:val="20"/>
          <w:szCs w:val="20"/>
        </w:rPr>
        <w:t>fees can be found</w:t>
      </w:r>
      <w:r w:rsidRPr="00054291">
        <w:rPr>
          <w:rFonts w:ascii="Arial" w:hAnsi="Arial" w:cs="Arial"/>
          <w:sz w:val="20"/>
          <w:szCs w:val="20"/>
        </w:rPr>
        <w:t xml:space="preserve"> on the “</w:t>
      </w:r>
      <w:r w:rsidR="00CD7223" w:rsidRPr="00054291">
        <w:rPr>
          <w:rFonts w:ascii="Arial" w:hAnsi="Arial" w:cs="Arial"/>
          <w:sz w:val="20"/>
          <w:szCs w:val="20"/>
        </w:rPr>
        <w:t>Fees</w:t>
      </w:r>
      <w:r w:rsidRPr="00054291">
        <w:rPr>
          <w:rFonts w:ascii="Arial" w:hAnsi="Arial" w:cs="Arial"/>
          <w:sz w:val="20"/>
          <w:szCs w:val="20"/>
        </w:rPr>
        <w:t>” document</w:t>
      </w:r>
      <w:r w:rsidR="00CD7223" w:rsidRPr="00054291">
        <w:rPr>
          <w:rFonts w:ascii="Arial" w:hAnsi="Arial" w:cs="Arial"/>
          <w:sz w:val="20"/>
          <w:szCs w:val="20"/>
        </w:rPr>
        <w:t xml:space="preserve"> on our website. I</w:t>
      </w:r>
      <w:r w:rsidRPr="00054291">
        <w:rPr>
          <w:rFonts w:ascii="Arial" w:hAnsi="Arial" w:cs="Arial"/>
          <w:sz w:val="20"/>
          <w:szCs w:val="20"/>
        </w:rPr>
        <w:t>n the event of non</w:t>
      </w:r>
      <w:r w:rsidR="00DE0897" w:rsidRPr="00054291">
        <w:rPr>
          <w:rFonts w:ascii="Arial" w:hAnsi="Arial" w:cs="Arial"/>
          <w:sz w:val="20"/>
          <w:szCs w:val="20"/>
        </w:rPr>
        <w:t>-</w:t>
      </w:r>
      <w:r w:rsidRPr="00054291">
        <w:rPr>
          <w:rFonts w:ascii="Arial" w:hAnsi="Arial" w:cs="Arial"/>
          <w:sz w:val="20"/>
          <w:szCs w:val="20"/>
        </w:rPr>
        <w:t xml:space="preserve">payment, </w:t>
      </w:r>
      <w:r w:rsidR="00CD7223" w:rsidRPr="00054291">
        <w:rPr>
          <w:rFonts w:ascii="Arial" w:hAnsi="Arial" w:cs="Arial"/>
          <w:sz w:val="20"/>
          <w:szCs w:val="20"/>
        </w:rPr>
        <w:t xml:space="preserve">these fees may </w:t>
      </w:r>
      <w:r w:rsidRPr="00054291">
        <w:rPr>
          <w:rFonts w:ascii="Arial" w:hAnsi="Arial" w:cs="Arial"/>
          <w:sz w:val="20"/>
          <w:szCs w:val="20"/>
        </w:rPr>
        <w:t xml:space="preserve">be recovered as a civil debt. </w:t>
      </w:r>
    </w:p>
    <w:p w:rsidR="0090649A" w:rsidRPr="00054291" w:rsidRDefault="0090649A" w:rsidP="00054291">
      <w:pPr>
        <w:pStyle w:val="ListParagraph"/>
        <w:numPr>
          <w:ilvl w:val="0"/>
          <w:numId w:val="6"/>
        </w:numPr>
        <w:rPr>
          <w:rFonts w:ascii="Arial" w:hAnsi="Arial" w:cs="Arial"/>
          <w:sz w:val="20"/>
          <w:szCs w:val="20"/>
        </w:rPr>
      </w:pPr>
      <w:r w:rsidRPr="00054291">
        <w:rPr>
          <w:rFonts w:ascii="Arial" w:hAnsi="Arial" w:cs="Arial"/>
          <w:sz w:val="20"/>
          <w:szCs w:val="20"/>
        </w:rPr>
        <w:t xml:space="preserve">Where a byelaw consent or other approval is required from the </w:t>
      </w:r>
      <w:r w:rsidR="00DE0897" w:rsidRPr="00054291">
        <w:rPr>
          <w:rFonts w:ascii="Arial" w:hAnsi="Arial" w:cs="Arial"/>
          <w:sz w:val="20"/>
          <w:szCs w:val="20"/>
        </w:rPr>
        <w:t>Board</w:t>
      </w:r>
      <w:r w:rsidRPr="00054291">
        <w:rPr>
          <w:rFonts w:ascii="Arial" w:hAnsi="Arial" w:cs="Arial"/>
          <w:sz w:val="20"/>
          <w:szCs w:val="20"/>
        </w:rPr>
        <w:t>, such approval or consent will only be given (</w:t>
      </w:r>
      <w:r w:rsidR="00B27A37" w:rsidRPr="00054291">
        <w:rPr>
          <w:rFonts w:ascii="Arial" w:hAnsi="Arial" w:cs="Arial"/>
          <w:sz w:val="20"/>
          <w:szCs w:val="20"/>
        </w:rPr>
        <w:t>if</w:t>
      </w:r>
      <w:r w:rsidRPr="00054291">
        <w:rPr>
          <w:rFonts w:ascii="Arial" w:hAnsi="Arial" w:cs="Arial"/>
          <w:sz w:val="20"/>
          <w:szCs w:val="20"/>
        </w:rPr>
        <w:t xml:space="preserve"> appropriate) in writi</w:t>
      </w:r>
      <w:r w:rsidR="00B27A37" w:rsidRPr="00054291">
        <w:rPr>
          <w:rFonts w:ascii="Arial" w:hAnsi="Arial" w:cs="Arial"/>
          <w:sz w:val="20"/>
          <w:szCs w:val="20"/>
        </w:rPr>
        <w:t xml:space="preserve">ng </w:t>
      </w:r>
      <w:r w:rsidR="006E3D62" w:rsidRPr="00054291">
        <w:rPr>
          <w:rFonts w:ascii="Arial" w:hAnsi="Arial" w:cs="Arial"/>
          <w:sz w:val="20"/>
          <w:szCs w:val="20"/>
        </w:rPr>
        <w:t xml:space="preserve">once you have submitted </w:t>
      </w:r>
      <w:r w:rsidR="00B27A37" w:rsidRPr="00054291">
        <w:rPr>
          <w:rFonts w:ascii="Arial" w:hAnsi="Arial" w:cs="Arial"/>
          <w:sz w:val="20"/>
          <w:szCs w:val="20"/>
        </w:rPr>
        <w:t>the</w:t>
      </w:r>
      <w:r w:rsidRPr="00054291">
        <w:rPr>
          <w:rFonts w:ascii="Arial" w:hAnsi="Arial" w:cs="Arial"/>
          <w:sz w:val="20"/>
          <w:szCs w:val="20"/>
        </w:rPr>
        <w:t xml:space="preserve"> </w:t>
      </w:r>
      <w:r w:rsidR="00B27A37" w:rsidRPr="00054291">
        <w:rPr>
          <w:rFonts w:ascii="Arial" w:hAnsi="Arial" w:cs="Arial"/>
          <w:sz w:val="20"/>
          <w:szCs w:val="20"/>
        </w:rPr>
        <w:t>relevant</w:t>
      </w:r>
      <w:r w:rsidR="00D82BAA">
        <w:rPr>
          <w:rFonts w:ascii="Arial" w:hAnsi="Arial" w:cs="Arial"/>
          <w:sz w:val="20"/>
          <w:szCs w:val="20"/>
        </w:rPr>
        <w:t xml:space="preserve"> application form. C</w:t>
      </w:r>
      <w:r w:rsidRPr="00054291">
        <w:rPr>
          <w:rFonts w:ascii="Arial" w:hAnsi="Arial" w:cs="Arial"/>
          <w:sz w:val="20"/>
          <w:szCs w:val="20"/>
        </w:rPr>
        <w:t xml:space="preserve">opies of </w:t>
      </w:r>
      <w:r w:rsidR="00D82BAA">
        <w:rPr>
          <w:rFonts w:ascii="Arial" w:hAnsi="Arial" w:cs="Arial"/>
          <w:sz w:val="20"/>
          <w:szCs w:val="20"/>
        </w:rPr>
        <w:t>forms</w:t>
      </w:r>
      <w:r w:rsidR="00DE0897" w:rsidRPr="00054291">
        <w:rPr>
          <w:rFonts w:ascii="Arial" w:hAnsi="Arial" w:cs="Arial"/>
          <w:sz w:val="20"/>
          <w:szCs w:val="20"/>
        </w:rPr>
        <w:t xml:space="preserve"> are available on our website</w:t>
      </w:r>
      <w:r w:rsidRPr="00054291">
        <w:rPr>
          <w:rFonts w:ascii="Arial" w:hAnsi="Arial" w:cs="Arial"/>
          <w:sz w:val="20"/>
          <w:szCs w:val="20"/>
        </w:rPr>
        <w:t>.</w:t>
      </w:r>
      <w:r w:rsidR="00DE0897" w:rsidRPr="00054291">
        <w:rPr>
          <w:rFonts w:ascii="Arial" w:hAnsi="Arial" w:cs="Arial"/>
          <w:sz w:val="20"/>
          <w:szCs w:val="20"/>
        </w:rPr>
        <w:t xml:space="preserve"> </w:t>
      </w:r>
    </w:p>
    <w:p w:rsidR="000F0A39" w:rsidRDefault="0090649A" w:rsidP="0090649A">
      <w:pPr>
        <w:pStyle w:val="ListParagraph"/>
        <w:numPr>
          <w:ilvl w:val="0"/>
          <w:numId w:val="6"/>
        </w:numPr>
        <w:rPr>
          <w:rFonts w:ascii="Arial" w:hAnsi="Arial" w:cs="Arial"/>
          <w:sz w:val="20"/>
          <w:szCs w:val="20"/>
        </w:rPr>
      </w:pPr>
      <w:r w:rsidRPr="00240844">
        <w:rPr>
          <w:rFonts w:ascii="Arial" w:hAnsi="Arial" w:cs="Arial"/>
          <w:sz w:val="20"/>
          <w:szCs w:val="20"/>
        </w:rPr>
        <w:t>I</w:t>
      </w:r>
      <w:r w:rsidR="00D82BAA" w:rsidRPr="00240844">
        <w:rPr>
          <w:rFonts w:ascii="Arial" w:hAnsi="Arial" w:cs="Arial"/>
          <w:sz w:val="20"/>
          <w:szCs w:val="20"/>
        </w:rPr>
        <w:t xml:space="preserve"> </w:t>
      </w:r>
      <w:r w:rsidRPr="00240844">
        <w:rPr>
          <w:rFonts w:ascii="Arial" w:hAnsi="Arial" w:cs="Arial"/>
          <w:sz w:val="20"/>
          <w:szCs w:val="20"/>
        </w:rPr>
        <w:t>/</w:t>
      </w:r>
      <w:r w:rsidR="00D82BAA" w:rsidRPr="00240844">
        <w:rPr>
          <w:rFonts w:ascii="Arial" w:hAnsi="Arial" w:cs="Arial"/>
          <w:sz w:val="20"/>
          <w:szCs w:val="20"/>
        </w:rPr>
        <w:t xml:space="preserve"> </w:t>
      </w:r>
      <w:r w:rsidRPr="00240844">
        <w:rPr>
          <w:rFonts w:ascii="Arial" w:hAnsi="Arial" w:cs="Arial"/>
          <w:sz w:val="20"/>
          <w:szCs w:val="20"/>
        </w:rPr>
        <w:t xml:space="preserve">We </w:t>
      </w:r>
      <w:r w:rsidR="000F0A39" w:rsidRPr="00240844">
        <w:rPr>
          <w:rFonts w:ascii="Arial" w:hAnsi="Arial" w:cs="Arial"/>
          <w:sz w:val="20"/>
          <w:szCs w:val="20"/>
        </w:rPr>
        <w:t>will not</w:t>
      </w:r>
      <w:r w:rsidRPr="00240844">
        <w:rPr>
          <w:rFonts w:ascii="Arial" w:hAnsi="Arial" w:cs="Arial"/>
          <w:sz w:val="20"/>
          <w:szCs w:val="20"/>
        </w:rPr>
        <w:t xml:space="preserve"> rely on any statement</w:t>
      </w:r>
      <w:r w:rsidR="000F0A39" w:rsidRPr="00240844">
        <w:rPr>
          <w:rFonts w:ascii="Arial" w:hAnsi="Arial" w:cs="Arial"/>
          <w:sz w:val="20"/>
          <w:szCs w:val="20"/>
        </w:rPr>
        <w:t>s</w:t>
      </w:r>
      <w:r w:rsidRPr="00240844">
        <w:rPr>
          <w:rFonts w:ascii="Arial" w:hAnsi="Arial" w:cs="Arial"/>
          <w:sz w:val="20"/>
          <w:szCs w:val="20"/>
        </w:rPr>
        <w:t xml:space="preserve"> made by or on behalf of the </w:t>
      </w:r>
      <w:r w:rsidR="00DE0897" w:rsidRPr="00240844">
        <w:rPr>
          <w:rFonts w:ascii="Arial" w:hAnsi="Arial" w:cs="Arial"/>
          <w:sz w:val="20"/>
          <w:szCs w:val="20"/>
        </w:rPr>
        <w:t xml:space="preserve">Board </w:t>
      </w:r>
      <w:r w:rsidRPr="00240844">
        <w:rPr>
          <w:rFonts w:ascii="Arial" w:hAnsi="Arial" w:cs="Arial"/>
          <w:sz w:val="20"/>
          <w:szCs w:val="20"/>
        </w:rPr>
        <w:t xml:space="preserve">in the course of </w:t>
      </w:r>
      <w:r w:rsidR="000F0A39" w:rsidRPr="00240844">
        <w:rPr>
          <w:rFonts w:ascii="Arial" w:hAnsi="Arial" w:cs="Arial"/>
          <w:sz w:val="20"/>
          <w:szCs w:val="20"/>
        </w:rPr>
        <w:t>pre</w:t>
      </w:r>
      <w:r w:rsidRPr="00240844">
        <w:rPr>
          <w:rFonts w:ascii="Arial" w:hAnsi="Arial" w:cs="Arial"/>
          <w:sz w:val="20"/>
          <w:szCs w:val="20"/>
        </w:rPr>
        <w:t xml:space="preserve">-application discussions unless </w:t>
      </w:r>
      <w:r w:rsidR="000F0A39" w:rsidRPr="00240844">
        <w:rPr>
          <w:rFonts w:ascii="Arial" w:hAnsi="Arial" w:cs="Arial"/>
          <w:sz w:val="20"/>
          <w:szCs w:val="20"/>
        </w:rPr>
        <w:t>these</w:t>
      </w:r>
      <w:r w:rsidRPr="00240844">
        <w:rPr>
          <w:rFonts w:ascii="Arial" w:hAnsi="Arial" w:cs="Arial"/>
          <w:sz w:val="20"/>
          <w:szCs w:val="20"/>
        </w:rPr>
        <w:t xml:space="preserve"> statement</w:t>
      </w:r>
      <w:r w:rsidR="000F0A39" w:rsidRPr="00240844">
        <w:rPr>
          <w:rFonts w:ascii="Arial" w:hAnsi="Arial" w:cs="Arial"/>
          <w:sz w:val="20"/>
          <w:szCs w:val="20"/>
        </w:rPr>
        <w:t>s</w:t>
      </w:r>
      <w:r w:rsidRPr="00240844">
        <w:rPr>
          <w:rFonts w:ascii="Arial" w:hAnsi="Arial" w:cs="Arial"/>
          <w:sz w:val="20"/>
          <w:szCs w:val="20"/>
        </w:rPr>
        <w:t xml:space="preserve"> have been confirmed in writing by a proper officer of the </w:t>
      </w:r>
      <w:r w:rsidR="00DE0897" w:rsidRPr="000F0A39">
        <w:rPr>
          <w:rFonts w:ascii="Arial" w:hAnsi="Arial" w:cs="Arial"/>
          <w:sz w:val="20"/>
          <w:szCs w:val="20"/>
        </w:rPr>
        <w:t>Board</w:t>
      </w:r>
      <w:r w:rsidRPr="000F0A39">
        <w:rPr>
          <w:rFonts w:ascii="Arial" w:hAnsi="Arial" w:cs="Arial"/>
          <w:sz w:val="20"/>
          <w:szCs w:val="20"/>
        </w:rPr>
        <w:t xml:space="preserve">. </w:t>
      </w:r>
    </w:p>
    <w:p w:rsidR="0090649A" w:rsidRPr="000F0A39" w:rsidRDefault="0090649A" w:rsidP="0090649A">
      <w:pPr>
        <w:pStyle w:val="ListParagraph"/>
        <w:numPr>
          <w:ilvl w:val="0"/>
          <w:numId w:val="6"/>
        </w:numPr>
        <w:rPr>
          <w:rFonts w:ascii="Arial" w:hAnsi="Arial" w:cs="Arial"/>
          <w:sz w:val="20"/>
          <w:szCs w:val="20"/>
        </w:rPr>
      </w:pPr>
      <w:r w:rsidRPr="000F0A39">
        <w:rPr>
          <w:rFonts w:ascii="Arial" w:hAnsi="Arial" w:cs="Arial"/>
          <w:sz w:val="20"/>
          <w:szCs w:val="20"/>
        </w:rPr>
        <w:t>Invoic</w:t>
      </w:r>
      <w:r w:rsidR="00B27A37" w:rsidRPr="000F0A39">
        <w:rPr>
          <w:rFonts w:ascii="Arial" w:hAnsi="Arial" w:cs="Arial"/>
          <w:sz w:val="20"/>
          <w:szCs w:val="20"/>
        </w:rPr>
        <w:t xml:space="preserve">es to be sent to: </w:t>
      </w:r>
      <w:sdt>
        <w:sdtPr>
          <w:rPr>
            <w:rFonts w:ascii="Arial" w:hAnsi="Arial" w:cs="Arial"/>
            <w:sz w:val="20"/>
            <w:szCs w:val="20"/>
          </w:rPr>
          <w:id w:val="-463272997"/>
          <w:placeholder>
            <w:docPart w:val="DefaultPlaceholder_1081868574"/>
          </w:placeholder>
        </w:sdtPr>
        <w:sdtEndPr/>
        <w:sdtContent>
          <w:r w:rsidR="00B27A37" w:rsidRPr="000F0A39">
            <w:rPr>
              <w:rFonts w:ascii="Arial" w:hAnsi="Arial" w:cs="Arial"/>
              <w:sz w:val="20"/>
              <w:szCs w:val="20"/>
            </w:rPr>
            <w:t>………………………………………………………………………………… ……………………………………………</w:t>
          </w:r>
        </w:sdtContent>
      </w:sdt>
      <w:r w:rsidR="00B27A37" w:rsidRPr="000F0A39">
        <w:rPr>
          <w:rFonts w:ascii="Arial" w:hAnsi="Arial" w:cs="Arial"/>
          <w:sz w:val="20"/>
          <w:szCs w:val="20"/>
        </w:rPr>
        <w:t xml:space="preserve"> </w:t>
      </w:r>
      <w:r w:rsidR="00240844">
        <w:rPr>
          <w:rFonts w:ascii="Arial" w:hAnsi="Arial" w:cs="Arial"/>
          <w:sz w:val="20"/>
          <w:szCs w:val="20"/>
        </w:rPr>
        <w:t>……………………………….</w:t>
      </w:r>
      <w:r w:rsidR="00D82BAA" w:rsidRPr="00240844">
        <w:rPr>
          <w:rFonts w:ascii="Arial" w:hAnsi="Arial" w:cs="Arial"/>
          <w:sz w:val="20"/>
          <w:szCs w:val="20"/>
        </w:rPr>
        <w:t>R</w:t>
      </w:r>
      <w:r w:rsidR="00CD7223" w:rsidRPr="00240844">
        <w:rPr>
          <w:rFonts w:ascii="Arial" w:hAnsi="Arial" w:cs="Arial"/>
          <w:sz w:val="20"/>
          <w:szCs w:val="20"/>
        </w:rPr>
        <w:t xml:space="preserve">ef </w:t>
      </w:r>
      <w:r w:rsidRPr="000F0A39">
        <w:rPr>
          <w:rFonts w:ascii="Arial" w:hAnsi="Arial" w:cs="Arial"/>
          <w:sz w:val="20"/>
          <w:szCs w:val="20"/>
        </w:rPr>
        <w:t>(if applicable)</w:t>
      </w:r>
      <w:sdt>
        <w:sdtPr>
          <w:rPr>
            <w:rFonts w:ascii="Arial" w:hAnsi="Arial" w:cs="Arial"/>
            <w:sz w:val="20"/>
            <w:szCs w:val="20"/>
          </w:rPr>
          <w:id w:val="1143003902"/>
          <w:placeholder>
            <w:docPart w:val="DefaultPlaceholder_1081868574"/>
          </w:placeholder>
        </w:sdtPr>
        <w:sdtEndPr/>
        <w:sdtContent>
          <w:r w:rsidR="00B27A37" w:rsidRPr="000F0A39">
            <w:rPr>
              <w:rFonts w:ascii="Arial" w:hAnsi="Arial" w:cs="Arial"/>
              <w:sz w:val="20"/>
              <w:szCs w:val="20"/>
            </w:rPr>
            <w:t>…………........</w:t>
          </w:r>
        </w:sdtContent>
      </w:sdt>
      <w:r w:rsidRPr="000F0A39">
        <w:rPr>
          <w:rFonts w:ascii="Arial" w:hAnsi="Arial" w:cs="Arial"/>
          <w:sz w:val="20"/>
          <w:szCs w:val="20"/>
        </w:rPr>
        <w:t xml:space="preserve"> </w:t>
      </w:r>
    </w:p>
    <w:p w:rsidR="0090649A" w:rsidRPr="00054291" w:rsidRDefault="0090649A" w:rsidP="0090649A">
      <w:pPr>
        <w:rPr>
          <w:rFonts w:ascii="Arial" w:hAnsi="Arial" w:cs="Arial"/>
          <w:sz w:val="20"/>
          <w:szCs w:val="20"/>
        </w:rPr>
      </w:pPr>
      <w:r w:rsidRPr="00054291">
        <w:rPr>
          <w:rFonts w:ascii="Arial" w:hAnsi="Arial" w:cs="Arial"/>
          <w:sz w:val="20"/>
          <w:szCs w:val="20"/>
        </w:rPr>
        <w:t xml:space="preserve"> Signed </w:t>
      </w:r>
      <w:sdt>
        <w:sdtPr>
          <w:rPr>
            <w:rFonts w:ascii="Arial" w:hAnsi="Arial" w:cs="Arial"/>
            <w:sz w:val="20"/>
            <w:szCs w:val="20"/>
          </w:rPr>
          <w:id w:val="-1292055835"/>
          <w:placeholder>
            <w:docPart w:val="DefaultPlaceholder_1081868574"/>
          </w:placeholder>
        </w:sdtPr>
        <w:sdtEndPr/>
        <w:sdtContent>
          <w:r w:rsidR="00B27A37" w:rsidRPr="00054291">
            <w:rPr>
              <w:rFonts w:ascii="Arial" w:hAnsi="Arial" w:cs="Arial"/>
              <w:sz w:val="20"/>
              <w:szCs w:val="20"/>
            </w:rPr>
            <w:t xml:space="preserve">………………………………………….. </w:t>
          </w:r>
        </w:sdtContent>
      </w:sdt>
      <w:r w:rsidRPr="00054291">
        <w:rPr>
          <w:rFonts w:ascii="Arial" w:hAnsi="Arial" w:cs="Arial"/>
          <w:sz w:val="20"/>
          <w:szCs w:val="20"/>
        </w:rPr>
        <w:t xml:space="preserve">  Date </w:t>
      </w:r>
      <w:sdt>
        <w:sdtPr>
          <w:rPr>
            <w:rFonts w:ascii="Arial" w:hAnsi="Arial" w:cs="Arial"/>
            <w:sz w:val="20"/>
            <w:szCs w:val="20"/>
          </w:rPr>
          <w:id w:val="504717180"/>
          <w:placeholder>
            <w:docPart w:val="DefaultPlaceholder_1081868574"/>
          </w:placeholder>
        </w:sdtPr>
        <w:sdtEndPr/>
        <w:sdtContent>
          <w:r w:rsidR="00B27A37" w:rsidRPr="00054291">
            <w:rPr>
              <w:rFonts w:ascii="Arial" w:hAnsi="Arial" w:cs="Arial"/>
              <w:sz w:val="20"/>
              <w:szCs w:val="20"/>
            </w:rPr>
            <w:t>…………………….</w:t>
          </w:r>
        </w:sdtContent>
      </w:sdt>
      <w:r w:rsidRPr="00054291">
        <w:rPr>
          <w:rFonts w:ascii="Arial" w:hAnsi="Arial" w:cs="Arial"/>
          <w:sz w:val="20"/>
          <w:szCs w:val="20"/>
        </w:rPr>
        <w:t xml:space="preserve"> </w:t>
      </w:r>
    </w:p>
    <w:p w:rsidR="0090649A" w:rsidRPr="00054291" w:rsidRDefault="0090649A" w:rsidP="0090649A">
      <w:pPr>
        <w:rPr>
          <w:rFonts w:ascii="Arial" w:hAnsi="Arial" w:cs="Arial"/>
          <w:sz w:val="20"/>
          <w:szCs w:val="20"/>
        </w:rPr>
      </w:pPr>
      <w:r w:rsidRPr="00054291">
        <w:rPr>
          <w:rFonts w:ascii="Arial" w:hAnsi="Arial" w:cs="Arial"/>
          <w:sz w:val="20"/>
          <w:szCs w:val="20"/>
        </w:rPr>
        <w:t xml:space="preserve"> Print Name </w:t>
      </w:r>
      <w:sdt>
        <w:sdtPr>
          <w:rPr>
            <w:rFonts w:ascii="Arial" w:hAnsi="Arial" w:cs="Arial"/>
            <w:sz w:val="20"/>
            <w:szCs w:val="20"/>
          </w:rPr>
          <w:id w:val="1978029620"/>
          <w:placeholder>
            <w:docPart w:val="DefaultPlaceholder_1081868574"/>
          </w:placeholder>
        </w:sdtPr>
        <w:sdtEndPr/>
        <w:sdtContent>
          <w:r w:rsidR="00B27A37" w:rsidRPr="00054291">
            <w:rPr>
              <w:rFonts w:ascii="Arial" w:hAnsi="Arial" w:cs="Arial"/>
              <w:sz w:val="20"/>
              <w:szCs w:val="20"/>
            </w:rPr>
            <w:t xml:space="preserve">………………………………………………………… </w:t>
          </w:r>
        </w:sdtContent>
      </w:sdt>
    </w:p>
    <w:p w:rsidR="0090649A" w:rsidRPr="00054291" w:rsidRDefault="0090649A" w:rsidP="0090649A">
      <w:pPr>
        <w:rPr>
          <w:rFonts w:ascii="Arial" w:hAnsi="Arial" w:cs="Arial"/>
          <w:sz w:val="20"/>
          <w:szCs w:val="20"/>
        </w:rPr>
      </w:pPr>
      <w:r w:rsidRPr="00054291">
        <w:rPr>
          <w:rFonts w:ascii="Arial" w:hAnsi="Arial" w:cs="Arial"/>
          <w:sz w:val="20"/>
          <w:szCs w:val="20"/>
        </w:rPr>
        <w:t xml:space="preserve"> If signing on behalf of a company please provide company name and job title </w:t>
      </w:r>
      <w:sdt>
        <w:sdtPr>
          <w:rPr>
            <w:rFonts w:ascii="Arial" w:hAnsi="Arial" w:cs="Arial"/>
            <w:sz w:val="20"/>
            <w:szCs w:val="20"/>
          </w:rPr>
          <w:id w:val="1358152013"/>
          <w:placeholder>
            <w:docPart w:val="DefaultPlaceholder_1081868574"/>
          </w:placeholder>
        </w:sdtPr>
        <w:sdtEndPr/>
        <w:sdtContent>
          <w:r w:rsidR="006E3D62" w:rsidRPr="00054291">
            <w:rPr>
              <w:rFonts w:ascii="Arial" w:hAnsi="Arial" w:cs="Arial"/>
              <w:sz w:val="20"/>
              <w:szCs w:val="20"/>
            </w:rPr>
            <w:t>………………………….. ……………………………………………………………………………………………………………………..</w:t>
          </w:r>
        </w:sdtContent>
      </w:sdt>
    </w:p>
    <w:p w:rsidR="004E3D04" w:rsidRPr="00054291" w:rsidRDefault="0090649A" w:rsidP="0090649A">
      <w:pPr>
        <w:rPr>
          <w:rFonts w:ascii="Arial" w:hAnsi="Arial" w:cs="Arial"/>
          <w:sz w:val="20"/>
          <w:szCs w:val="20"/>
        </w:rPr>
      </w:pPr>
      <w:r w:rsidRPr="00054291">
        <w:rPr>
          <w:rFonts w:ascii="Arial" w:hAnsi="Arial" w:cs="Arial"/>
          <w:sz w:val="20"/>
          <w:szCs w:val="20"/>
        </w:rPr>
        <w:t>Data Protection</w:t>
      </w:r>
    </w:p>
    <w:p w:rsidR="0090649A" w:rsidRPr="00054291" w:rsidRDefault="0090649A" w:rsidP="0090649A">
      <w:pPr>
        <w:rPr>
          <w:rFonts w:ascii="Arial" w:hAnsi="Arial" w:cs="Arial"/>
          <w:sz w:val="20"/>
          <w:szCs w:val="20"/>
        </w:rPr>
      </w:pPr>
      <w:r w:rsidRPr="00054291">
        <w:rPr>
          <w:rFonts w:ascii="Arial" w:hAnsi="Arial" w:cs="Arial"/>
          <w:sz w:val="20"/>
          <w:szCs w:val="20"/>
        </w:rPr>
        <w:t xml:space="preserve"> We will process the information you provide so that we can deal with your enquiry in line with the General Data Protection Regulations 2018 and Data Protection Act 2018.  We may also process or release the information to: </w:t>
      </w:r>
    </w:p>
    <w:p w:rsidR="0090649A" w:rsidRPr="00054291" w:rsidRDefault="0090649A" w:rsidP="0090649A">
      <w:pPr>
        <w:rPr>
          <w:rFonts w:ascii="Arial" w:hAnsi="Arial" w:cs="Arial"/>
          <w:sz w:val="20"/>
          <w:szCs w:val="20"/>
        </w:rPr>
      </w:pPr>
      <w:r w:rsidRPr="00054291">
        <w:rPr>
          <w:rFonts w:ascii="Arial" w:hAnsi="Arial" w:cs="Arial"/>
          <w:sz w:val="20"/>
          <w:szCs w:val="20"/>
        </w:rPr>
        <w:t xml:space="preserve"> • Offer you documents or services relating to environmental matters; • Consult the public, public organisations and other organisations (for example, the Health and Safety Executive, local authorities, the emergency services); • Carry out research into environmental issues and develop solutions to problems; • Provide information from the public register to anyone who asks; • Prevent anyone from breaking the law, investigate cases where the law may have been broken, and take any action that is needed: • Assess whether our service is satisfactory and improve it where necessary; and • Respond to requests for information under the Freedom of Information Act 2000 and the Environmental Information Regulations 2004 (if the Data Protection Act allows). </w:t>
      </w:r>
    </w:p>
    <w:p w:rsidR="0090649A" w:rsidRPr="00054291" w:rsidRDefault="0090649A" w:rsidP="0090649A">
      <w:pPr>
        <w:rPr>
          <w:rFonts w:ascii="Arial" w:hAnsi="Arial" w:cs="Arial"/>
          <w:sz w:val="20"/>
          <w:szCs w:val="20"/>
        </w:rPr>
      </w:pPr>
      <w:r w:rsidRPr="00054291">
        <w:rPr>
          <w:rFonts w:ascii="Arial" w:hAnsi="Arial" w:cs="Arial"/>
          <w:sz w:val="20"/>
          <w:szCs w:val="20"/>
        </w:rPr>
        <w:t xml:space="preserve"> </w:t>
      </w:r>
    </w:p>
    <w:p w:rsidR="00C361C8" w:rsidRPr="00054291" w:rsidRDefault="0090649A" w:rsidP="0090649A">
      <w:pPr>
        <w:rPr>
          <w:rFonts w:ascii="Arial" w:hAnsi="Arial" w:cs="Arial"/>
          <w:sz w:val="20"/>
          <w:szCs w:val="20"/>
        </w:rPr>
      </w:pPr>
      <w:r w:rsidRPr="00054291">
        <w:rPr>
          <w:rFonts w:ascii="Arial" w:hAnsi="Arial" w:cs="Arial"/>
          <w:sz w:val="20"/>
          <w:szCs w:val="20"/>
        </w:rPr>
        <w:t xml:space="preserve">We may pass the information on to our agents or representatives to do these things for us.           </w:t>
      </w:r>
      <w:r w:rsidR="00FF5E1D">
        <w:rPr>
          <w:rFonts w:ascii="Arial" w:hAnsi="Arial" w:cs="Arial"/>
          <w:sz w:val="20"/>
          <w:szCs w:val="20"/>
        </w:rPr>
        <w:t>Oct</w:t>
      </w:r>
      <w:r w:rsidRPr="00054291">
        <w:rPr>
          <w:rFonts w:ascii="Arial" w:hAnsi="Arial" w:cs="Arial"/>
          <w:sz w:val="20"/>
          <w:szCs w:val="20"/>
        </w:rPr>
        <w:t xml:space="preserve"> 2020</w:t>
      </w:r>
    </w:p>
    <w:sectPr w:rsidR="00C361C8" w:rsidRPr="00054291" w:rsidSect="005129A5">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62C" w:rsidRDefault="00ED062C" w:rsidP="0090649A">
      <w:pPr>
        <w:spacing w:after="0" w:line="240" w:lineRule="auto"/>
      </w:pPr>
      <w:r>
        <w:separator/>
      </w:r>
    </w:p>
  </w:endnote>
  <w:endnote w:type="continuationSeparator" w:id="0">
    <w:p w:rsidR="00ED062C" w:rsidRDefault="00ED062C" w:rsidP="0090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62C" w:rsidRDefault="00ED062C" w:rsidP="0090649A">
      <w:pPr>
        <w:spacing w:after="0" w:line="240" w:lineRule="auto"/>
      </w:pPr>
      <w:r>
        <w:separator/>
      </w:r>
    </w:p>
  </w:footnote>
  <w:footnote w:type="continuationSeparator" w:id="0">
    <w:p w:rsidR="00ED062C" w:rsidRDefault="00ED062C" w:rsidP="00906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49A" w:rsidRDefault="0090649A">
    <w:pPr>
      <w:pStyle w:val="Header"/>
    </w:pPr>
  </w:p>
  <w:p w:rsidR="0090649A" w:rsidRDefault="00906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A5" w:rsidRDefault="005129A5">
    <w:pPr>
      <w:pStyle w:val="Header"/>
    </w:pPr>
    <w:r w:rsidRPr="00C162E4">
      <w:rPr>
        <w:noProof/>
        <w:lang w:eastAsia="en-GB"/>
      </w:rPr>
      <w:drawing>
        <wp:anchor distT="0" distB="0" distL="114300" distR="114300" simplePos="0" relativeHeight="251659264" behindDoc="1" locked="0" layoutInCell="1" allowOverlap="1" wp14:anchorId="7C27A750" wp14:editId="184A9A8E">
          <wp:simplePos x="0" y="0"/>
          <wp:positionH relativeFrom="margin">
            <wp:posOffset>6391275</wp:posOffset>
          </wp:positionH>
          <wp:positionV relativeFrom="page">
            <wp:posOffset>19050</wp:posOffset>
          </wp:positionV>
          <wp:extent cx="680085" cy="676275"/>
          <wp:effectExtent l="0" t="0" r="5715" b="9525"/>
          <wp:wrapTight wrapText="bothSides">
            <wp:wrapPolygon edited="0">
              <wp:start x="0" y="0"/>
              <wp:lineTo x="0" y="21296"/>
              <wp:lineTo x="21176" y="21296"/>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ClogoPrintRes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085"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11C0"/>
    <w:multiLevelType w:val="hybridMultilevel"/>
    <w:tmpl w:val="A48E66E0"/>
    <w:lvl w:ilvl="0" w:tplc="D7B24E5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A6015C4"/>
    <w:multiLevelType w:val="hybridMultilevel"/>
    <w:tmpl w:val="647A0D06"/>
    <w:lvl w:ilvl="0" w:tplc="F42A70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DE9757A"/>
    <w:multiLevelType w:val="hybridMultilevel"/>
    <w:tmpl w:val="2AC6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5D48BF"/>
    <w:multiLevelType w:val="hybridMultilevel"/>
    <w:tmpl w:val="2DF2E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084E1A"/>
    <w:multiLevelType w:val="hybridMultilevel"/>
    <w:tmpl w:val="EF64717E"/>
    <w:lvl w:ilvl="0" w:tplc="08090001">
      <w:start w:val="1"/>
      <w:numFmt w:val="bullet"/>
      <w:lvlText w:val=""/>
      <w:lvlJc w:val="left"/>
      <w:pPr>
        <w:ind w:left="420" w:hanging="36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780C463A"/>
    <w:multiLevelType w:val="hybridMultilevel"/>
    <w:tmpl w:val="6ACEB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9A"/>
    <w:rsid w:val="00054291"/>
    <w:rsid w:val="000A0F7E"/>
    <w:rsid w:val="000F0A39"/>
    <w:rsid w:val="00240844"/>
    <w:rsid w:val="003C48AE"/>
    <w:rsid w:val="003F12B9"/>
    <w:rsid w:val="004D171E"/>
    <w:rsid w:val="004E3D04"/>
    <w:rsid w:val="005129A5"/>
    <w:rsid w:val="00522FFA"/>
    <w:rsid w:val="00523D27"/>
    <w:rsid w:val="0066243A"/>
    <w:rsid w:val="006653C3"/>
    <w:rsid w:val="006E3D62"/>
    <w:rsid w:val="007D21DE"/>
    <w:rsid w:val="008C066A"/>
    <w:rsid w:val="0090649A"/>
    <w:rsid w:val="00A91322"/>
    <w:rsid w:val="00AD5122"/>
    <w:rsid w:val="00B27A37"/>
    <w:rsid w:val="00C10819"/>
    <w:rsid w:val="00C756C3"/>
    <w:rsid w:val="00CD7223"/>
    <w:rsid w:val="00D2684E"/>
    <w:rsid w:val="00D82BAA"/>
    <w:rsid w:val="00DE0897"/>
    <w:rsid w:val="00ED062C"/>
    <w:rsid w:val="00FA533A"/>
    <w:rsid w:val="00FF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EE50B-1A0A-4839-B5DF-53AD03F8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9A"/>
  </w:style>
  <w:style w:type="paragraph" w:styleId="Footer">
    <w:name w:val="footer"/>
    <w:basedOn w:val="Normal"/>
    <w:link w:val="FooterChar"/>
    <w:uiPriority w:val="99"/>
    <w:unhideWhenUsed/>
    <w:rsid w:val="00906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9A"/>
  </w:style>
  <w:style w:type="paragraph" w:styleId="ListParagraph">
    <w:name w:val="List Paragraph"/>
    <w:basedOn w:val="Normal"/>
    <w:uiPriority w:val="34"/>
    <w:qFormat/>
    <w:rsid w:val="0090649A"/>
    <w:pPr>
      <w:ind w:left="720"/>
      <w:contextualSpacing/>
    </w:pPr>
  </w:style>
  <w:style w:type="character" w:styleId="PlaceholderText">
    <w:name w:val="Placeholder Text"/>
    <w:basedOn w:val="DefaultParagraphFont"/>
    <w:uiPriority w:val="99"/>
    <w:semiHidden/>
    <w:rsid w:val="0090649A"/>
    <w:rPr>
      <w:color w:val="808080"/>
    </w:rPr>
  </w:style>
  <w:style w:type="character" w:styleId="Hyperlink">
    <w:name w:val="Hyperlink"/>
    <w:basedOn w:val="DefaultParagraphFont"/>
    <w:uiPriority w:val="99"/>
    <w:unhideWhenUsed/>
    <w:rsid w:val="003C4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ddlelevel.gov.uk/wp-content/uploads/2017/05/PrePost-App-Requirement-Checkli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8D59042-8589-4DC2-8D7C-978A131277E3}"/>
      </w:docPartPr>
      <w:docPartBody>
        <w:p w:rsidR="00407782" w:rsidRDefault="00B47D41">
          <w:r w:rsidRPr="00217D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41"/>
    <w:rsid w:val="003E6195"/>
    <w:rsid w:val="00407782"/>
    <w:rsid w:val="00591E18"/>
    <w:rsid w:val="007A768E"/>
    <w:rsid w:val="00850D8E"/>
    <w:rsid w:val="00B47D41"/>
    <w:rsid w:val="00C57C4E"/>
    <w:rsid w:val="00F62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763B46B8F44889FED259DA4FB1346">
    <w:name w:val="9A7763B46B8F44889FED259DA4FB1346"/>
    <w:rsid w:val="00B47D41"/>
  </w:style>
  <w:style w:type="character" w:styleId="PlaceholderText">
    <w:name w:val="Placeholder Text"/>
    <w:basedOn w:val="DefaultParagraphFont"/>
    <w:uiPriority w:val="99"/>
    <w:semiHidden/>
    <w:rsid w:val="00B47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gravenor</dc:creator>
  <cp:keywords/>
  <dc:description/>
  <cp:lastModifiedBy>kate.pollard</cp:lastModifiedBy>
  <cp:revision>2</cp:revision>
  <dcterms:created xsi:type="dcterms:W3CDTF">2020-10-26T14:34:00Z</dcterms:created>
  <dcterms:modified xsi:type="dcterms:W3CDTF">2020-10-26T14:34:00Z</dcterms:modified>
</cp:coreProperties>
</file>